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F11B" w14:textId="2C80BB30" w:rsidR="000A1B00" w:rsidRPr="00A0006F" w:rsidRDefault="000A1B00" w:rsidP="0058304D">
      <w:pPr>
        <w:jc w:val="center"/>
        <w:rPr>
          <w:rFonts w:cstheme="minorHAnsi"/>
          <w:b/>
          <w:bCs/>
          <w:smallCaps/>
          <w:sz w:val="24"/>
          <w:szCs w:val="24"/>
        </w:rPr>
      </w:pPr>
      <w:r w:rsidRPr="00A0006F">
        <w:rPr>
          <w:rFonts w:cstheme="minorHAnsi"/>
          <w:b/>
          <w:bCs/>
          <w:smallCaps/>
          <w:sz w:val="24"/>
          <w:szCs w:val="24"/>
        </w:rPr>
        <w:t>D</w:t>
      </w:r>
      <w:r w:rsidR="00E232E6" w:rsidRPr="00A0006F">
        <w:rPr>
          <w:rFonts w:cstheme="minorHAnsi"/>
          <w:b/>
          <w:bCs/>
          <w:smallCaps/>
          <w:sz w:val="24"/>
          <w:szCs w:val="24"/>
        </w:rPr>
        <w:t>igitális kompetenci</w:t>
      </w:r>
      <w:r w:rsidR="00EC7088" w:rsidRPr="00A0006F">
        <w:rPr>
          <w:rFonts w:cstheme="minorHAnsi"/>
          <w:b/>
          <w:bCs/>
          <w:smallCaps/>
          <w:sz w:val="24"/>
          <w:szCs w:val="24"/>
        </w:rPr>
        <w:t>afejlesztés</w:t>
      </w:r>
      <w:r w:rsidRPr="00A0006F">
        <w:rPr>
          <w:rFonts w:cstheme="minorHAnsi"/>
          <w:b/>
          <w:bCs/>
          <w:smallCaps/>
          <w:sz w:val="24"/>
          <w:szCs w:val="24"/>
        </w:rPr>
        <w:t xml:space="preserve"> – változások és kihívások</w:t>
      </w:r>
    </w:p>
    <w:p w14:paraId="7EAD11A3" w14:textId="2FF86F37" w:rsidR="00E232E6" w:rsidRPr="00A0006F" w:rsidRDefault="000A1B00" w:rsidP="0058304D">
      <w:pPr>
        <w:jc w:val="center"/>
        <w:rPr>
          <w:rFonts w:cstheme="minorHAnsi"/>
          <w:b/>
          <w:bCs/>
          <w:smallCaps/>
          <w:sz w:val="24"/>
          <w:szCs w:val="24"/>
        </w:rPr>
      </w:pPr>
      <w:r w:rsidRPr="00A0006F">
        <w:rPr>
          <w:rFonts w:cstheme="minorHAnsi"/>
          <w:b/>
          <w:bCs/>
          <w:smallCaps/>
          <w:sz w:val="24"/>
          <w:szCs w:val="24"/>
        </w:rPr>
        <w:t xml:space="preserve">ICDL </w:t>
      </w:r>
      <w:r w:rsidR="00E232E6" w:rsidRPr="00A0006F">
        <w:rPr>
          <w:rFonts w:cstheme="minorHAnsi"/>
          <w:b/>
          <w:bCs/>
          <w:smallCaps/>
          <w:sz w:val="24"/>
          <w:szCs w:val="24"/>
        </w:rPr>
        <w:t>konferencia, workshop</w:t>
      </w:r>
      <w:r w:rsidRPr="00A0006F">
        <w:rPr>
          <w:rFonts w:cstheme="minorHAnsi"/>
          <w:b/>
          <w:bCs/>
          <w:smallCaps/>
          <w:sz w:val="24"/>
          <w:szCs w:val="24"/>
        </w:rPr>
        <w:t>, informatikatörténeti</w:t>
      </w:r>
      <w:r w:rsidR="00E232E6" w:rsidRPr="00A0006F">
        <w:rPr>
          <w:rFonts w:cstheme="minorHAnsi"/>
          <w:b/>
          <w:bCs/>
          <w:smallCaps/>
          <w:sz w:val="24"/>
          <w:szCs w:val="24"/>
        </w:rPr>
        <w:t xml:space="preserve"> múzeumlátogatás</w:t>
      </w:r>
    </w:p>
    <w:p w14:paraId="6B00A08E" w14:textId="2269EB6D" w:rsidR="0038123A" w:rsidRPr="00A0006F" w:rsidRDefault="00033D0C" w:rsidP="00033D0C">
      <w:pPr>
        <w:jc w:val="center"/>
        <w:rPr>
          <w:b/>
          <w:bCs/>
          <w:sz w:val="24"/>
          <w:szCs w:val="24"/>
        </w:rPr>
      </w:pPr>
      <w:r w:rsidRPr="00A0006F">
        <w:rPr>
          <w:b/>
          <w:bCs/>
          <w:sz w:val="24"/>
          <w:szCs w:val="24"/>
        </w:rPr>
        <w:t xml:space="preserve">2024. október </w:t>
      </w:r>
      <w:r w:rsidR="0038123A" w:rsidRPr="00A0006F">
        <w:rPr>
          <w:b/>
          <w:bCs/>
          <w:sz w:val="24"/>
          <w:szCs w:val="24"/>
        </w:rPr>
        <w:t>10.</w:t>
      </w:r>
    </w:p>
    <w:p w14:paraId="50AE91AB" w14:textId="4E9310FE" w:rsidR="00033D0C" w:rsidRPr="00A0006F" w:rsidRDefault="00DF5F4B" w:rsidP="00033D0C">
      <w:pPr>
        <w:jc w:val="center"/>
        <w:rPr>
          <w:b/>
          <w:bCs/>
          <w:sz w:val="24"/>
          <w:szCs w:val="24"/>
        </w:rPr>
      </w:pPr>
      <w:hyperlink r:id="rId7" w:history="1">
        <w:r w:rsidR="00033D0C" w:rsidRPr="00A0006F">
          <w:rPr>
            <w:rStyle w:val="Hiperhivatkozs"/>
            <w:b/>
            <w:bCs/>
            <w:sz w:val="24"/>
            <w:szCs w:val="24"/>
          </w:rPr>
          <w:t xml:space="preserve">Szent-Györgyi Albert </w:t>
        </w:r>
        <w:proofErr w:type="spellStart"/>
        <w:r w:rsidR="00033D0C" w:rsidRPr="00A0006F">
          <w:rPr>
            <w:rStyle w:val="Hiperhivatkozs"/>
            <w:b/>
            <w:bCs/>
            <w:sz w:val="24"/>
            <w:szCs w:val="24"/>
          </w:rPr>
          <w:t>Agóra</w:t>
        </w:r>
        <w:proofErr w:type="spellEnd"/>
      </w:hyperlink>
      <w:r w:rsidR="00640A47" w:rsidRPr="00A0006F">
        <w:rPr>
          <w:b/>
          <w:bCs/>
          <w:sz w:val="24"/>
          <w:szCs w:val="24"/>
        </w:rPr>
        <w:br/>
      </w:r>
      <w:r w:rsidR="00033D0C" w:rsidRPr="00A0006F">
        <w:rPr>
          <w:b/>
          <w:bCs/>
          <w:sz w:val="24"/>
          <w:szCs w:val="24"/>
        </w:rPr>
        <w:t>Szeged,</w:t>
      </w:r>
      <w:r w:rsidR="00640A47" w:rsidRPr="00A0006F">
        <w:rPr>
          <w:b/>
          <w:bCs/>
          <w:sz w:val="24"/>
          <w:szCs w:val="24"/>
        </w:rPr>
        <w:t xml:space="preserve"> </w:t>
      </w:r>
      <w:r w:rsidR="00033D0C" w:rsidRPr="00A0006F">
        <w:rPr>
          <w:b/>
          <w:bCs/>
          <w:sz w:val="24"/>
          <w:szCs w:val="24"/>
        </w:rPr>
        <w:t>Kálvária sugárút</w:t>
      </w:r>
      <w:r w:rsidR="00640A47" w:rsidRPr="00A0006F">
        <w:rPr>
          <w:b/>
          <w:bCs/>
          <w:sz w:val="24"/>
          <w:szCs w:val="24"/>
        </w:rPr>
        <w:t xml:space="preserve"> 23. </w:t>
      </w:r>
    </w:p>
    <w:p w14:paraId="121C5D74" w14:textId="2B7F2713" w:rsidR="0038123A" w:rsidRPr="00A0006F" w:rsidRDefault="0038123A" w:rsidP="00033D0C">
      <w:pPr>
        <w:jc w:val="center"/>
        <w:rPr>
          <w:sz w:val="24"/>
          <w:szCs w:val="24"/>
        </w:rPr>
      </w:pPr>
      <w:r w:rsidRPr="00A0006F">
        <w:rPr>
          <w:sz w:val="24"/>
          <w:szCs w:val="24"/>
        </w:rPr>
        <w:t>PROGRAM</w:t>
      </w:r>
      <w:r w:rsidR="005B0E35" w:rsidRPr="00A0006F">
        <w:rPr>
          <w:sz w:val="24"/>
          <w:szCs w:val="24"/>
        </w:rPr>
        <w:t xml:space="preserve"> – előadások, wor</w:t>
      </w:r>
      <w:r w:rsidR="008B2045">
        <w:rPr>
          <w:sz w:val="24"/>
          <w:szCs w:val="24"/>
        </w:rPr>
        <w:t>k</w:t>
      </w:r>
      <w:r w:rsidR="005B0E35" w:rsidRPr="00A0006F">
        <w:rPr>
          <w:sz w:val="24"/>
          <w:szCs w:val="24"/>
        </w:rPr>
        <w:t>shopok</w:t>
      </w:r>
      <w:r w:rsidR="008B2045">
        <w:rPr>
          <w:sz w:val="24"/>
          <w:szCs w:val="24"/>
        </w:rPr>
        <w:t>, tárlatvezetés</w:t>
      </w:r>
    </w:p>
    <w:p w14:paraId="5871AB1E" w14:textId="083135A0" w:rsidR="00FF2599" w:rsidRPr="00A0006F" w:rsidRDefault="00FF2599" w:rsidP="00FF2599">
      <w:pPr>
        <w:rPr>
          <w:sz w:val="24"/>
          <w:szCs w:val="24"/>
        </w:rPr>
      </w:pPr>
    </w:p>
    <w:p w14:paraId="6539D3F9" w14:textId="563F57C6" w:rsidR="0038123A" w:rsidRPr="00A0006F" w:rsidRDefault="0038123A" w:rsidP="0038123A">
      <w:pPr>
        <w:numPr>
          <w:ilvl w:val="0"/>
          <w:numId w:val="2"/>
        </w:numPr>
        <w:rPr>
          <w:sz w:val="24"/>
          <w:szCs w:val="24"/>
        </w:rPr>
      </w:pPr>
      <w:r w:rsidRPr="00A0006F">
        <w:rPr>
          <w:sz w:val="24"/>
          <w:szCs w:val="24"/>
        </w:rPr>
        <w:t xml:space="preserve">10.00- 10.05 </w:t>
      </w:r>
      <w:r w:rsidR="00541C1E" w:rsidRPr="00A0006F">
        <w:rPr>
          <w:sz w:val="24"/>
          <w:szCs w:val="24"/>
        </w:rPr>
        <w:br/>
      </w:r>
      <w:r w:rsidRPr="00A0006F">
        <w:rPr>
          <w:sz w:val="24"/>
          <w:szCs w:val="24"/>
        </w:rPr>
        <w:t>Köszöntő</w:t>
      </w:r>
      <w:r w:rsidR="000F263F" w:rsidRPr="00A0006F">
        <w:rPr>
          <w:sz w:val="24"/>
          <w:szCs w:val="24"/>
        </w:rPr>
        <w:t xml:space="preserve"> </w:t>
      </w:r>
      <w:r w:rsidR="002959E5">
        <w:rPr>
          <w:sz w:val="24"/>
          <w:szCs w:val="24"/>
        </w:rPr>
        <w:t>–</w:t>
      </w:r>
      <w:r w:rsidRPr="00A0006F">
        <w:rPr>
          <w:sz w:val="24"/>
          <w:szCs w:val="24"/>
        </w:rPr>
        <w:t xml:space="preserve"> </w:t>
      </w:r>
      <w:r w:rsidR="002959E5">
        <w:rPr>
          <w:sz w:val="24"/>
          <w:szCs w:val="24"/>
        </w:rPr>
        <w:t xml:space="preserve">Orbán Hedvig igazgató, Szent-Györgyi Albert </w:t>
      </w:r>
      <w:proofErr w:type="spellStart"/>
      <w:r w:rsidR="002959E5">
        <w:rPr>
          <w:sz w:val="24"/>
          <w:szCs w:val="24"/>
        </w:rPr>
        <w:t>Agóra</w:t>
      </w:r>
      <w:proofErr w:type="spellEnd"/>
    </w:p>
    <w:p w14:paraId="7685F76E" w14:textId="2C9735F1" w:rsidR="0038123A" w:rsidRPr="00A0006F" w:rsidRDefault="0038123A" w:rsidP="0038123A">
      <w:pPr>
        <w:numPr>
          <w:ilvl w:val="0"/>
          <w:numId w:val="2"/>
        </w:numPr>
        <w:rPr>
          <w:sz w:val="24"/>
          <w:szCs w:val="24"/>
        </w:rPr>
      </w:pPr>
      <w:r w:rsidRPr="00A0006F">
        <w:rPr>
          <w:sz w:val="24"/>
          <w:szCs w:val="24"/>
        </w:rPr>
        <w:t>10.05-10.20.</w:t>
      </w:r>
      <w:r w:rsidR="00541C1E" w:rsidRPr="00A0006F">
        <w:rPr>
          <w:sz w:val="24"/>
          <w:szCs w:val="24"/>
        </w:rPr>
        <w:t xml:space="preserve"> </w:t>
      </w:r>
      <w:r w:rsidR="00541C1E" w:rsidRPr="00A0006F">
        <w:rPr>
          <w:sz w:val="24"/>
          <w:szCs w:val="24"/>
        </w:rPr>
        <w:br/>
      </w:r>
      <w:r w:rsidRPr="00A0006F">
        <w:rPr>
          <w:sz w:val="24"/>
          <w:szCs w:val="24"/>
        </w:rPr>
        <w:t xml:space="preserve">INFORMATIKAOKTATÁS ANNO - </w:t>
      </w:r>
      <w:r w:rsidR="00541C1E" w:rsidRPr="00A0006F">
        <w:rPr>
          <w:sz w:val="24"/>
          <w:szCs w:val="24"/>
        </w:rPr>
        <w:br/>
      </w:r>
      <w:r w:rsidR="000F263F" w:rsidRPr="00A0006F">
        <w:rPr>
          <w:sz w:val="24"/>
          <w:szCs w:val="24"/>
        </w:rPr>
        <w:t>Képes Gábor</w:t>
      </w:r>
      <w:r w:rsidRPr="00A0006F">
        <w:rPr>
          <w:sz w:val="24"/>
          <w:szCs w:val="24"/>
        </w:rPr>
        <w:t xml:space="preserve"> igazgató, Neumann Társaság</w:t>
      </w:r>
    </w:p>
    <w:p w14:paraId="0C724075" w14:textId="3FFD1D6A" w:rsidR="0038123A" w:rsidRPr="003328BE" w:rsidRDefault="0038123A" w:rsidP="0038123A">
      <w:pPr>
        <w:numPr>
          <w:ilvl w:val="0"/>
          <w:numId w:val="2"/>
        </w:numPr>
        <w:rPr>
          <w:sz w:val="24"/>
          <w:szCs w:val="24"/>
        </w:rPr>
      </w:pPr>
      <w:r w:rsidRPr="003328BE">
        <w:rPr>
          <w:sz w:val="24"/>
          <w:szCs w:val="24"/>
        </w:rPr>
        <w:t>10.20-</w:t>
      </w:r>
      <w:r w:rsidR="00541C1E" w:rsidRPr="003328BE">
        <w:rPr>
          <w:sz w:val="24"/>
          <w:szCs w:val="24"/>
        </w:rPr>
        <w:t xml:space="preserve">10.40 </w:t>
      </w:r>
      <w:r w:rsidR="00541C1E" w:rsidRPr="003328BE">
        <w:rPr>
          <w:sz w:val="24"/>
          <w:szCs w:val="24"/>
        </w:rPr>
        <w:br/>
      </w:r>
      <w:r w:rsidRPr="003328BE">
        <w:rPr>
          <w:sz w:val="24"/>
          <w:szCs w:val="24"/>
        </w:rPr>
        <w:t>D</w:t>
      </w:r>
      <w:r w:rsidR="0004280A">
        <w:rPr>
          <w:sz w:val="24"/>
          <w:szCs w:val="24"/>
        </w:rPr>
        <w:t>Á</w:t>
      </w:r>
      <w:r w:rsidRPr="003328BE">
        <w:rPr>
          <w:sz w:val="24"/>
          <w:szCs w:val="24"/>
        </w:rPr>
        <w:t xml:space="preserve">P – </w:t>
      </w:r>
      <w:r w:rsidR="000F263F" w:rsidRPr="003328BE">
        <w:rPr>
          <w:sz w:val="24"/>
          <w:szCs w:val="24"/>
        </w:rPr>
        <w:t xml:space="preserve">Megkezdődött a Digitális Állampolgárság Program </w:t>
      </w:r>
      <w:r w:rsidR="00541C1E" w:rsidRPr="003328BE">
        <w:rPr>
          <w:sz w:val="24"/>
          <w:szCs w:val="24"/>
        </w:rPr>
        <w:br/>
      </w:r>
      <w:r w:rsidRPr="003328BE">
        <w:rPr>
          <w:sz w:val="24"/>
          <w:szCs w:val="24"/>
        </w:rPr>
        <w:t>Both András vezérigazgató-helyettes, Digitális Magyarország Ügynökség</w:t>
      </w:r>
    </w:p>
    <w:p w14:paraId="2C5601AD" w14:textId="4B0BB2C3" w:rsidR="00541C1E" w:rsidRPr="00A0006F" w:rsidRDefault="000F263F" w:rsidP="006A3D20">
      <w:pPr>
        <w:numPr>
          <w:ilvl w:val="0"/>
          <w:numId w:val="2"/>
        </w:numPr>
        <w:rPr>
          <w:sz w:val="24"/>
          <w:szCs w:val="24"/>
        </w:rPr>
      </w:pPr>
      <w:r w:rsidRPr="006A5B0C">
        <w:rPr>
          <w:sz w:val="24"/>
          <w:szCs w:val="24"/>
        </w:rPr>
        <w:t>10.40-11</w:t>
      </w:r>
      <w:r w:rsidR="00CA33E0" w:rsidRPr="006A5B0C">
        <w:rPr>
          <w:sz w:val="24"/>
          <w:szCs w:val="24"/>
        </w:rPr>
        <w:t>.</w:t>
      </w:r>
      <w:r w:rsidR="006A3D20">
        <w:rPr>
          <w:sz w:val="24"/>
          <w:szCs w:val="24"/>
        </w:rPr>
        <w:t>2</w:t>
      </w:r>
      <w:r w:rsidR="00CA33E0" w:rsidRPr="006A5B0C">
        <w:rPr>
          <w:sz w:val="24"/>
          <w:szCs w:val="24"/>
        </w:rPr>
        <w:t>0</w:t>
      </w:r>
      <w:r w:rsidR="006A5B0C">
        <w:rPr>
          <w:sz w:val="24"/>
          <w:szCs w:val="24"/>
        </w:rPr>
        <w:br/>
      </w:r>
      <w:r w:rsidR="0038123A" w:rsidRPr="00A0006F">
        <w:rPr>
          <w:sz w:val="24"/>
          <w:szCs w:val="24"/>
        </w:rPr>
        <w:t>MI AZ OKTATÁSBAN –</w:t>
      </w:r>
      <w:r w:rsidR="00874D35">
        <w:rPr>
          <w:sz w:val="24"/>
          <w:szCs w:val="24"/>
        </w:rPr>
        <w:br/>
      </w:r>
      <w:r w:rsidR="006A3D20">
        <w:rPr>
          <w:sz w:val="24"/>
          <w:szCs w:val="24"/>
        </w:rPr>
        <w:t xml:space="preserve">Dr. </w:t>
      </w:r>
      <w:r w:rsidR="00F04F96">
        <w:rPr>
          <w:sz w:val="24"/>
          <w:szCs w:val="24"/>
        </w:rPr>
        <w:t xml:space="preserve">Szabó Zoltán kutató, </w:t>
      </w:r>
      <w:r w:rsidR="00033D0C" w:rsidRPr="00A0006F">
        <w:rPr>
          <w:sz w:val="24"/>
          <w:szCs w:val="24"/>
        </w:rPr>
        <w:t xml:space="preserve">Neumann Társaság MI szakosztály, </w:t>
      </w:r>
      <w:r w:rsidR="00F04F96">
        <w:rPr>
          <w:sz w:val="24"/>
          <w:szCs w:val="24"/>
        </w:rPr>
        <w:t>SZTAKI</w:t>
      </w:r>
      <w:r w:rsidR="00874D35">
        <w:rPr>
          <w:sz w:val="24"/>
          <w:szCs w:val="24"/>
        </w:rPr>
        <w:t xml:space="preserve"> </w:t>
      </w:r>
    </w:p>
    <w:p w14:paraId="54135579" w14:textId="7B7C3869" w:rsidR="00541C1E" w:rsidRPr="00A0006F" w:rsidRDefault="00541C1E" w:rsidP="0038123A">
      <w:pPr>
        <w:numPr>
          <w:ilvl w:val="0"/>
          <w:numId w:val="2"/>
        </w:numPr>
        <w:rPr>
          <w:sz w:val="24"/>
          <w:szCs w:val="24"/>
        </w:rPr>
      </w:pPr>
      <w:r w:rsidRPr="00A0006F">
        <w:rPr>
          <w:sz w:val="24"/>
          <w:szCs w:val="24"/>
        </w:rPr>
        <w:t>11.20-11.40</w:t>
      </w:r>
      <w:r w:rsidRPr="00A0006F">
        <w:rPr>
          <w:sz w:val="24"/>
          <w:szCs w:val="24"/>
        </w:rPr>
        <w:br/>
        <w:t>KÁVÉSZÜNET</w:t>
      </w:r>
    </w:p>
    <w:p w14:paraId="04511EA9" w14:textId="3190753D" w:rsidR="0038123A" w:rsidRPr="00A0006F" w:rsidRDefault="00541C1E" w:rsidP="00E5615E">
      <w:pPr>
        <w:numPr>
          <w:ilvl w:val="0"/>
          <w:numId w:val="2"/>
        </w:numPr>
        <w:rPr>
          <w:sz w:val="24"/>
          <w:szCs w:val="24"/>
        </w:rPr>
      </w:pPr>
      <w:r w:rsidRPr="00A0006F">
        <w:rPr>
          <w:sz w:val="24"/>
          <w:szCs w:val="24"/>
        </w:rPr>
        <w:t>11.40-12.20</w:t>
      </w:r>
      <w:r w:rsidRPr="00A0006F">
        <w:rPr>
          <w:sz w:val="24"/>
          <w:szCs w:val="24"/>
        </w:rPr>
        <w:br/>
      </w:r>
      <w:r w:rsidR="0038123A" w:rsidRPr="00A0006F">
        <w:rPr>
          <w:sz w:val="24"/>
          <w:szCs w:val="24"/>
        </w:rPr>
        <w:t xml:space="preserve">ICDL BLOKK – </w:t>
      </w:r>
      <w:r w:rsidRPr="00A0006F">
        <w:rPr>
          <w:sz w:val="24"/>
          <w:szCs w:val="24"/>
        </w:rPr>
        <w:br/>
      </w:r>
      <w:r w:rsidR="00FF2599" w:rsidRPr="00A0006F">
        <w:rPr>
          <w:sz w:val="24"/>
          <w:szCs w:val="24"/>
        </w:rPr>
        <w:t xml:space="preserve">- </w:t>
      </w:r>
      <w:r w:rsidRPr="00A0006F">
        <w:rPr>
          <w:sz w:val="24"/>
          <w:szCs w:val="24"/>
        </w:rPr>
        <w:t>H</w:t>
      </w:r>
      <w:r w:rsidR="0038123A" w:rsidRPr="00A0006F">
        <w:rPr>
          <w:sz w:val="24"/>
          <w:szCs w:val="24"/>
        </w:rPr>
        <w:t>ogy állunk most, mutatók és tények a nagyvilágban és itthon</w:t>
      </w:r>
      <w:r w:rsidR="000F263F" w:rsidRPr="00A0006F">
        <w:rPr>
          <w:sz w:val="24"/>
          <w:szCs w:val="24"/>
        </w:rPr>
        <w:br/>
        <w:t>Képes Gábo</w:t>
      </w:r>
      <w:r w:rsidR="00FC7DFA">
        <w:rPr>
          <w:sz w:val="24"/>
          <w:szCs w:val="24"/>
        </w:rPr>
        <w:t>r</w:t>
      </w:r>
      <w:r w:rsidR="000F263F" w:rsidRPr="00A0006F">
        <w:rPr>
          <w:sz w:val="24"/>
          <w:szCs w:val="24"/>
        </w:rPr>
        <w:t>, igazgató, Neumann Társaság</w:t>
      </w:r>
      <w:r w:rsidR="000F263F" w:rsidRPr="00A0006F">
        <w:rPr>
          <w:sz w:val="24"/>
          <w:szCs w:val="24"/>
        </w:rPr>
        <w:br/>
      </w:r>
      <w:r w:rsidR="00FF2599" w:rsidRPr="00A0006F">
        <w:rPr>
          <w:sz w:val="24"/>
          <w:szCs w:val="24"/>
        </w:rPr>
        <w:t xml:space="preserve">- </w:t>
      </w:r>
      <w:r w:rsidRPr="00A0006F">
        <w:rPr>
          <w:sz w:val="24"/>
          <w:szCs w:val="24"/>
        </w:rPr>
        <w:t>V</w:t>
      </w:r>
      <w:r w:rsidR="0038123A" w:rsidRPr="00A0006F">
        <w:rPr>
          <w:sz w:val="24"/>
          <w:szCs w:val="24"/>
        </w:rPr>
        <w:t xml:space="preserve">áltoznak az idők: a Közösségi média modul megújult tananyaga és vizsgafeladatai, </w:t>
      </w:r>
      <w:r w:rsidRPr="00A0006F">
        <w:rPr>
          <w:sz w:val="24"/>
          <w:szCs w:val="24"/>
        </w:rPr>
        <w:t xml:space="preserve">előadó: </w:t>
      </w:r>
      <w:r w:rsidR="0038123A" w:rsidRPr="00A0006F">
        <w:rPr>
          <w:sz w:val="24"/>
          <w:szCs w:val="24"/>
        </w:rPr>
        <w:t>Ziegler Tünde igazgató, BMSZC UMSZKI</w:t>
      </w:r>
      <w:r w:rsidR="00FF2599" w:rsidRPr="00A0006F">
        <w:rPr>
          <w:sz w:val="24"/>
          <w:szCs w:val="24"/>
        </w:rPr>
        <w:br/>
        <w:t xml:space="preserve">- </w:t>
      </w:r>
      <w:r w:rsidR="0038123A" w:rsidRPr="00A0006F">
        <w:rPr>
          <w:sz w:val="24"/>
          <w:szCs w:val="24"/>
        </w:rPr>
        <w:t>Robotika modul bevezetésének bejelentése</w:t>
      </w:r>
      <w:r w:rsidR="00305F35">
        <w:rPr>
          <w:sz w:val="24"/>
          <w:szCs w:val="24"/>
        </w:rPr>
        <w:t>,</w:t>
      </w:r>
      <w:r w:rsidR="0038123A" w:rsidRPr="00A0006F">
        <w:rPr>
          <w:sz w:val="24"/>
          <w:szCs w:val="24"/>
        </w:rPr>
        <w:t xml:space="preserve"> a modul bemutatása – </w:t>
      </w:r>
      <w:r w:rsidR="00FF2599" w:rsidRPr="00A0006F">
        <w:rPr>
          <w:sz w:val="24"/>
          <w:szCs w:val="24"/>
        </w:rPr>
        <w:t xml:space="preserve">bejelenti: </w:t>
      </w:r>
      <w:r w:rsidR="0038123A" w:rsidRPr="00A0006F">
        <w:rPr>
          <w:sz w:val="24"/>
          <w:szCs w:val="24"/>
        </w:rPr>
        <w:t>Képes Gábor igazgató és Abán Csaba</w:t>
      </w:r>
      <w:r w:rsidR="008B2FB6">
        <w:rPr>
          <w:sz w:val="24"/>
          <w:szCs w:val="24"/>
        </w:rPr>
        <w:t xml:space="preserve"> elnök,</w:t>
      </w:r>
      <w:r w:rsidR="0038123A" w:rsidRPr="00A0006F">
        <w:rPr>
          <w:sz w:val="24"/>
          <w:szCs w:val="24"/>
        </w:rPr>
        <w:t xml:space="preserve"> Neumann T. Robotika Szakosztály </w:t>
      </w:r>
    </w:p>
    <w:p w14:paraId="4BAF73D9" w14:textId="77777777" w:rsidR="00FF2599" w:rsidRPr="00A0006F" w:rsidRDefault="00FF2599" w:rsidP="00FF2599">
      <w:pPr>
        <w:pStyle w:val="Listaszerbekezds"/>
        <w:rPr>
          <w:sz w:val="24"/>
          <w:szCs w:val="24"/>
        </w:rPr>
      </w:pPr>
    </w:p>
    <w:p w14:paraId="44012C78" w14:textId="3C34705E" w:rsidR="0038123A" w:rsidRPr="00A0006F" w:rsidRDefault="00FF2599" w:rsidP="0048067E">
      <w:pPr>
        <w:numPr>
          <w:ilvl w:val="0"/>
          <w:numId w:val="3"/>
        </w:numPr>
        <w:rPr>
          <w:sz w:val="24"/>
          <w:szCs w:val="24"/>
        </w:rPr>
      </w:pPr>
      <w:r w:rsidRPr="00A0006F">
        <w:rPr>
          <w:sz w:val="24"/>
          <w:szCs w:val="24"/>
        </w:rPr>
        <w:t>12.20-12.30</w:t>
      </w:r>
      <w:r w:rsidRPr="00A0006F">
        <w:rPr>
          <w:sz w:val="24"/>
          <w:szCs w:val="24"/>
        </w:rPr>
        <w:br/>
      </w:r>
      <w:r w:rsidR="0038123A" w:rsidRPr="00A0006F">
        <w:rPr>
          <w:sz w:val="24"/>
          <w:szCs w:val="24"/>
        </w:rPr>
        <w:t>R</w:t>
      </w:r>
      <w:r w:rsidR="0095776D" w:rsidRPr="00A0006F">
        <w:rPr>
          <w:sz w:val="24"/>
          <w:szCs w:val="24"/>
        </w:rPr>
        <w:t xml:space="preserve">obotszínház </w:t>
      </w:r>
      <w:r w:rsidRPr="00A0006F">
        <w:rPr>
          <w:sz w:val="24"/>
          <w:szCs w:val="24"/>
        </w:rPr>
        <w:br/>
      </w:r>
      <w:r w:rsidR="0058304D" w:rsidRPr="00A0006F">
        <w:rPr>
          <w:sz w:val="24"/>
          <w:szCs w:val="24"/>
        </w:rPr>
        <w:t>HU-MORE BOT csapat interaktív robotszínházi bemutatója</w:t>
      </w:r>
    </w:p>
    <w:p w14:paraId="1FD2C69E" w14:textId="58817161" w:rsidR="00E232E6" w:rsidRPr="00A0006F" w:rsidRDefault="00FE0331" w:rsidP="00A0006F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A0006F">
        <w:rPr>
          <w:sz w:val="24"/>
          <w:szCs w:val="24"/>
        </w:rPr>
        <w:lastRenderedPageBreak/>
        <w:t>12.30-13.30</w:t>
      </w:r>
      <w:r w:rsidRPr="00A0006F">
        <w:rPr>
          <w:sz w:val="24"/>
          <w:szCs w:val="24"/>
        </w:rPr>
        <w:br/>
      </w:r>
      <w:r w:rsidR="0038123A" w:rsidRPr="00A0006F">
        <w:rPr>
          <w:sz w:val="24"/>
          <w:szCs w:val="24"/>
        </w:rPr>
        <w:t>Workshopok:</w:t>
      </w:r>
      <w:r w:rsidRPr="00A0006F">
        <w:rPr>
          <w:sz w:val="24"/>
          <w:szCs w:val="24"/>
        </w:rPr>
        <w:t xml:space="preserve"> </w:t>
      </w:r>
      <w:r w:rsidRPr="00A0006F">
        <w:rPr>
          <w:sz w:val="24"/>
          <w:szCs w:val="24"/>
        </w:rPr>
        <w:br/>
        <w:t xml:space="preserve"> - </w:t>
      </w:r>
      <w:r w:rsidR="0038123A" w:rsidRPr="00A0006F">
        <w:rPr>
          <w:sz w:val="24"/>
          <w:szCs w:val="24"/>
        </w:rPr>
        <w:t>ICDL Robotika modul követelmények, vizsgafeladattípusok, felkészítő tananyag</w:t>
      </w:r>
      <w:r w:rsidR="00A0006F">
        <w:rPr>
          <w:sz w:val="24"/>
          <w:szCs w:val="24"/>
        </w:rPr>
        <w:t xml:space="preserve">, </w:t>
      </w:r>
      <w:r w:rsidR="0038123A" w:rsidRPr="00A0006F">
        <w:rPr>
          <w:sz w:val="24"/>
          <w:szCs w:val="24"/>
        </w:rPr>
        <w:t>Nemes József</w:t>
      </w:r>
      <w:r w:rsidR="008B2FB6">
        <w:rPr>
          <w:sz w:val="24"/>
          <w:szCs w:val="24"/>
        </w:rPr>
        <w:t xml:space="preserve"> docens,</w:t>
      </w:r>
      <w:r w:rsidR="0038123A" w:rsidRPr="00A0006F">
        <w:rPr>
          <w:sz w:val="24"/>
          <w:szCs w:val="24"/>
        </w:rPr>
        <w:t xml:space="preserve"> ELTE IK</w:t>
      </w:r>
      <w:r w:rsidRPr="00A0006F">
        <w:rPr>
          <w:sz w:val="24"/>
          <w:szCs w:val="24"/>
        </w:rPr>
        <w:br/>
        <w:t xml:space="preserve">- </w:t>
      </w:r>
      <w:r w:rsidR="0038123A" w:rsidRPr="00A0006F">
        <w:rPr>
          <w:sz w:val="24"/>
          <w:szCs w:val="24"/>
        </w:rPr>
        <w:t>Mindenki másképp csinálja: jó gyakorlatok az ICDL felkészítésben és vizsgáztatásban –</w:t>
      </w:r>
      <w:r w:rsidR="00A0006F">
        <w:rPr>
          <w:sz w:val="24"/>
          <w:szCs w:val="24"/>
        </w:rPr>
        <w:t xml:space="preserve"> vizsgaközpont</w:t>
      </w:r>
      <w:r w:rsidR="003328BE">
        <w:rPr>
          <w:sz w:val="24"/>
          <w:szCs w:val="24"/>
        </w:rPr>
        <w:t xml:space="preserve"> vezetők, vizsgáztatók</w:t>
      </w:r>
    </w:p>
    <w:p w14:paraId="2E55FF7D" w14:textId="6C6931A0" w:rsidR="005B0E35" w:rsidRPr="00A0006F" w:rsidRDefault="005B0E35" w:rsidP="00BA51C0">
      <w:pPr>
        <w:rPr>
          <w:sz w:val="24"/>
          <w:szCs w:val="24"/>
        </w:rPr>
      </w:pPr>
      <w:r w:rsidRPr="00A0006F">
        <w:rPr>
          <w:sz w:val="24"/>
          <w:szCs w:val="24"/>
        </w:rPr>
        <w:t>13.30-14.30 EBÉD</w:t>
      </w:r>
    </w:p>
    <w:p w14:paraId="58721E2B" w14:textId="631920FE" w:rsidR="00640A47" w:rsidRPr="00A0006F" w:rsidRDefault="005B0E35" w:rsidP="00640A47">
      <w:pPr>
        <w:rPr>
          <w:sz w:val="24"/>
          <w:szCs w:val="24"/>
        </w:rPr>
      </w:pPr>
      <w:r w:rsidRPr="00A0006F">
        <w:rPr>
          <w:sz w:val="24"/>
          <w:szCs w:val="24"/>
        </w:rPr>
        <w:t xml:space="preserve">15.00-16.00 </w:t>
      </w:r>
      <w:r w:rsidR="00640A47" w:rsidRPr="00A0006F">
        <w:rPr>
          <w:sz w:val="24"/>
          <w:szCs w:val="24"/>
        </w:rPr>
        <w:t xml:space="preserve">– </w:t>
      </w:r>
    </w:p>
    <w:p w14:paraId="6AD055A3" w14:textId="0C52DDB1" w:rsidR="00640A47" w:rsidRPr="00A0006F" w:rsidRDefault="00640A47" w:rsidP="00640A47">
      <w:pPr>
        <w:rPr>
          <w:sz w:val="24"/>
          <w:szCs w:val="24"/>
        </w:rPr>
      </w:pPr>
      <w:r w:rsidRPr="00A0006F">
        <w:rPr>
          <w:sz w:val="24"/>
          <w:szCs w:val="24"/>
        </w:rPr>
        <w:t>Múzeumlátogatás tárlatvezetéssel</w:t>
      </w:r>
      <w:r w:rsidR="00033D0C" w:rsidRPr="00A0006F">
        <w:rPr>
          <w:sz w:val="24"/>
          <w:szCs w:val="24"/>
        </w:rPr>
        <w:t>: a</w:t>
      </w:r>
      <w:r w:rsidRPr="00A0006F">
        <w:rPr>
          <w:i/>
          <w:iCs/>
          <w:sz w:val="24"/>
          <w:szCs w:val="24"/>
        </w:rPr>
        <w:t xml:space="preserve"> </w:t>
      </w:r>
      <w:r w:rsidRPr="00A0006F">
        <w:rPr>
          <w:sz w:val="24"/>
          <w:szCs w:val="24"/>
        </w:rPr>
        <w:t xml:space="preserve">szegedi Szent-Györgyi Albert </w:t>
      </w:r>
      <w:proofErr w:type="spellStart"/>
      <w:r w:rsidRPr="00A0006F">
        <w:rPr>
          <w:sz w:val="24"/>
          <w:szCs w:val="24"/>
        </w:rPr>
        <w:t>Agóra</w:t>
      </w:r>
      <w:proofErr w:type="spellEnd"/>
      <w:r w:rsidRPr="00A0006F">
        <w:rPr>
          <w:sz w:val="24"/>
          <w:szCs w:val="24"/>
        </w:rPr>
        <w:t xml:space="preserve"> Informatika Történeti Kiállításának megtekintése</w:t>
      </w:r>
      <w:r w:rsidRPr="00A0006F">
        <w:rPr>
          <w:sz w:val="24"/>
          <w:szCs w:val="24"/>
        </w:rPr>
        <w:br/>
        <w:t xml:space="preserve">Kónya Orsolya, Szent-Györgyi Albert </w:t>
      </w:r>
      <w:proofErr w:type="spellStart"/>
      <w:r w:rsidRPr="00A0006F">
        <w:rPr>
          <w:sz w:val="24"/>
          <w:szCs w:val="24"/>
        </w:rPr>
        <w:t>Agóra</w:t>
      </w:r>
      <w:proofErr w:type="spellEnd"/>
      <w:r w:rsidRPr="00A0006F">
        <w:rPr>
          <w:sz w:val="24"/>
          <w:szCs w:val="24"/>
        </w:rPr>
        <w:t>, közművelődési szakember, múzeumpedagógus</w:t>
      </w:r>
    </w:p>
    <w:p w14:paraId="18EA4214" w14:textId="77777777" w:rsidR="00640A47" w:rsidRPr="00A0006F" w:rsidRDefault="00640A47" w:rsidP="00640A47">
      <w:pPr>
        <w:rPr>
          <w:i/>
          <w:iCs/>
          <w:sz w:val="24"/>
          <w:szCs w:val="24"/>
        </w:rPr>
      </w:pPr>
    </w:p>
    <w:p w14:paraId="040C9E63" w14:textId="78AE256C" w:rsidR="00640A47" w:rsidRDefault="00640A47" w:rsidP="00640A47">
      <w:pPr>
        <w:rPr>
          <w:i/>
          <w:iCs/>
          <w:sz w:val="24"/>
          <w:szCs w:val="24"/>
        </w:rPr>
      </w:pPr>
      <w:r w:rsidRPr="00A0006F">
        <w:rPr>
          <w:i/>
          <w:iCs/>
          <w:sz w:val="24"/>
          <w:szCs w:val="24"/>
        </w:rPr>
        <w:t>A szervezők a programváltoztatás jogát fenntartják!</w:t>
      </w:r>
    </w:p>
    <w:p w14:paraId="318DE4D9" w14:textId="56ACB02E" w:rsidR="00FC7DFA" w:rsidRPr="00A0006F" w:rsidRDefault="00FC7DFA" w:rsidP="00640A4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részvétel ingyenes, de regisztrációhoz kötött. </w:t>
      </w:r>
      <w:r>
        <w:rPr>
          <w:i/>
          <w:iCs/>
          <w:sz w:val="24"/>
          <w:szCs w:val="24"/>
        </w:rPr>
        <w:br/>
      </w:r>
      <w:hyperlink r:id="rId8" w:history="1">
        <w:r w:rsidRPr="00FC7DFA">
          <w:rPr>
            <w:rStyle w:val="Hiperhivatkozs"/>
            <w:i/>
            <w:iCs/>
            <w:sz w:val="24"/>
            <w:szCs w:val="24"/>
            <w:highlight w:val="yellow"/>
          </w:rPr>
          <w:t>Regisztráció</w:t>
        </w:r>
      </w:hyperlink>
    </w:p>
    <w:p w14:paraId="4691D677" w14:textId="5473489C" w:rsidR="005B0E35" w:rsidRPr="00A0006F" w:rsidRDefault="005B0E35" w:rsidP="00BA51C0">
      <w:pPr>
        <w:rPr>
          <w:sz w:val="24"/>
          <w:szCs w:val="24"/>
        </w:rPr>
      </w:pPr>
    </w:p>
    <w:sectPr w:rsidR="005B0E35" w:rsidRPr="00A000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1A938" w14:textId="77777777" w:rsidR="00735726" w:rsidRDefault="00735726" w:rsidP="00735726">
      <w:pPr>
        <w:spacing w:after="0" w:line="240" w:lineRule="auto"/>
      </w:pPr>
      <w:r>
        <w:separator/>
      </w:r>
    </w:p>
  </w:endnote>
  <w:endnote w:type="continuationSeparator" w:id="0">
    <w:p w14:paraId="0F584951" w14:textId="77777777" w:rsidR="00735726" w:rsidRDefault="00735726" w:rsidP="0073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602" w14:textId="77777777" w:rsidR="00735726" w:rsidRDefault="00735726" w:rsidP="00735726">
      <w:pPr>
        <w:spacing w:after="0" w:line="240" w:lineRule="auto"/>
      </w:pPr>
      <w:bookmarkStart w:id="0" w:name="_Hlk176786857"/>
      <w:bookmarkEnd w:id="0"/>
      <w:r>
        <w:separator/>
      </w:r>
    </w:p>
  </w:footnote>
  <w:footnote w:type="continuationSeparator" w:id="0">
    <w:p w14:paraId="4BD3B046" w14:textId="77777777" w:rsidR="00735726" w:rsidRDefault="00735726" w:rsidP="0073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2BE33" w14:textId="557F7A39" w:rsidR="005B0CB4" w:rsidRDefault="005B0CB4">
    <w:pPr>
      <w:pStyle w:val="lfej"/>
    </w:pP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371"/>
      <w:gridCol w:w="1716"/>
    </w:tblGrid>
    <w:tr w:rsidR="005B0CB4" w14:paraId="145BFC0E" w14:textId="77777777" w:rsidTr="00B448C1">
      <w:tc>
        <w:tcPr>
          <w:tcW w:w="1985" w:type="dxa"/>
        </w:tcPr>
        <w:p w14:paraId="3F178DF5" w14:textId="77777777" w:rsidR="005B0CB4" w:rsidRDefault="005B0CB4" w:rsidP="005B0CB4">
          <w:r>
            <w:rPr>
              <w:noProof/>
            </w:rPr>
            <w:drawing>
              <wp:inline distT="0" distB="0" distL="0" distR="0" wp14:anchorId="27E16959" wp14:editId="0D934105">
                <wp:extent cx="733425" cy="709157"/>
                <wp:effectExtent l="0" t="0" r="0" b="0"/>
                <wp:docPr id="2077687786" name="Kép 1" descr="A képen Grafika, embléma, Betűtípus, Grafikus tervezés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7687786" name="Kép 1" descr="A képen Grafika, embléma, Betűtípus, Grafikus tervezés látható&#10;&#10;Automatikusan generált leírá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229" cy="72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</w:tcPr>
        <w:p w14:paraId="05ADCB45" w14:textId="77777777" w:rsidR="005B0CB4" w:rsidRPr="00CD6E7D" w:rsidRDefault="005B0CB4" w:rsidP="005B0CB4">
          <w:pPr>
            <w:rPr>
              <w:b/>
              <w:bCs/>
              <w:color w:val="156082" w:themeColor="accent1"/>
              <w:sz w:val="28"/>
              <w:szCs w:val="28"/>
            </w:rPr>
          </w:pPr>
          <w:r w:rsidRPr="00CD6E7D">
            <w:rPr>
              <w:b/>
              <w:bCs/>
              <w:color w:val="156082" w:themeColor="accent1"/>
              <w:sz w:val="28"/>
              <w:szCs w:val="28"/>
            </w:rPr>
            <w:t>Neumann János Számítógéptudományi Társaság</w:t>
          </w:r>
        </w:p>
        <w:p w14:paraId="775BD2AE" w14:textId="77777777" w:rsidR="005B0CB4" w:rsidRDefault="005B0CB4" w:rsidP="005B0CB4">
          <w:pPr>
            <w:spacing w:after="160" w:line="259" w:lineRule="auto"/>
          </w:pPr>
          <w:r>
            <w:t>1054 Budapest, Báthori utca 16.</w:t>
          </w:r>
        </w:p>
        <w:p w14:paraId="18AE5B65" w14:textId="77777777" w:rsidR="005B0CB4" w:rsidRPr="00CD6E7D" w:rsidRDefault="005B0CB4" w:rsidP="005B0CB4">
          <w:pPr>
            <w:spacing w:after="160" w:line="259" w:lineRule="auto"/>
            <w:rPr>
              <w:color w:val="156082" w:themeColor="accent1"/>
            </w:rPr>
          </w:pPr>
          <w:r w:rsidRPr="00CD6E7D">
            <w:rPr>
              <w:b/>
              <w:bCs/>
              <w:color w:val="156082" w:themeColor="accent1"/>
            </w:rPr>
            <w:t>https://njszt.hu</w:t>
          </w:r>
        </w:p>
      </w:tc>
      <w:tc>
        <w:tcPr>
          <w:tcW w:w="1716" w:type="dxa"/>
        </w:tcPr>
        <w:p w14:paraId="73F4E0AB" w14:textId="77777777" w:rsidR="005B0CB4" w:rsidRPr="00CD6E7D" w:rsidRDefault="005B0CB4" w:rsidP="005B0CB4">
          <w:pPr>
            <w:rPr>
              <w:b/>
              <w:bCs/>
              <w:color w:val="156082" w:themeColor="accent1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5320D71" wp14:editId="4C3AA3D5">
                <wp:extent cx="952500" cy="708660"/>
                <wp:effectExtent l="0" t="0" r="0" b="0"/>
                <wp:docPr id="4" name="Kép 4" descr="A képen Betűtípus, Acélkék, emblém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4" descr="A képen Betűtípus, Acélkék, embléma, képernyőkép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183" cy="715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5E378E" w14:textId="53E6BA22" w:rsidR="005B0CB4" w:rsidRDefault="005B0CB4">
    <w:pPr>
      <w:pStyle w:val="lfej"/>
    </w:pPr>
  </w:p>
  <w:p w14:paraId="56B35EAB" w14:textId="031DB2E1" w:rsidR="00735726" w:rsidRDefault="0073572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0F2"/>
    <w:multiLevelType w:val="multilevel"/>
    <w:tmpl w:val="04C2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3450D"/>
    <w:multiLevelType w:val="hybridMultilevel"/>
    <w:tmpl w:val="5CF204E4"/>
    <w:lvl w:ilvl="0" w:tplc="3466A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43B6C"/>
    <w:multiLevelType w:val="hybridMultilevel"/>
    <w:tmpl w:val="F3942734"/>
    <w:lvl w:ilvl="0" w:tplc="CDDAA5E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00AC4"/>
    <w:multiLevelType w:val="multilevel"/>
    <w:tmpl w:val="43F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42221"/>
    <w:multiLevelType w:val="hybridMultilevel"/>
    <w:tmpl w:val="0C7A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71B6C"/>
    <w:multiLevelType w:val="multilevel"/>
    <w:tmpl w:val="668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13475">
    <w:abstractNumId w:val="2"/>
  </w:num>
  <w:num w:numId="2" w16cid:durableId="742676500">
    <w:abstractNumId w:val="0"/>
  </w:num>
  <w:num w:numId="3" w16cid:durableId="728458864">
    <w:abstractNumId w:val="5"/>
  </w:num>
  <w:num w:numId="4" w16cid:durableId="1373651198">
    <w:abstractNumId w:val="3"/>
  </w:num>
  <w:num w:numId="5" w16cid:durableId="858199618">
    <w:abstractNumId w:val="1"/>
  </w:num>
  <w:num w:numId="6" w16cid:durableId="1757361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B5"/>
    <w:rsid w:val="00033D0C"/>
    <w:rsid w:val="0004280A"/>
    <w:rsid w:val="00082A6F"/>
    <w:rsid w:val="000A1B00"/>
    <w:rsid w:val="000F263F"/>
    <w:rsid w:val="00107821"/>
    <w:rsid w:val="00116275"/>
    <w:rsid w:val="001312AA"/>
    <w:rsid w:val="0014025D"/>
    <w:rsid w:val="00256A4D"/>
    <w:rsid w:val="002959E5"/>
    <w:rsid w:val="002966D8"/>
    <w:rsid w:val="00305F35"/>
    <w:rsid w:val="003328BE"/>
    <w:rsid w:val="0038123A"/>
    <w:rsid w:val="0042556D"/>
    <w:rsid w:val="004B47F1"/>
    <w:rsid w:val="00504421"/>
    <w:rsid w:val="00506742"/>
    <w:rsid w:val="005202D6"/>
    <w:rsid w:val="00541C1E"/>
    <w:rsid w:val="0058304D"/>
    <w:rsid w:val="005B0CB4"/>
    <w:rsid w:val="005B0E35"/>
    <w:rsid w:val="005B146A"/>
    <w:rsid w:val="00640A47"/>
    <w:rsid w:val="006A3D20"/>
    <w:rsid w:val="006A5B0C"/>
    <w:rsid w:val="00735726"/>
    <w:rsid w:val="00874D35"/>
    <w:rsid w:val="008B2045"/>
    <w:rsid w:val="008B2891"/>
    <w:rsid w:val="008B2FB6"/>
    <w:rsid w:val="009355B2"/>
    <w:rsid w:val="009501F2"/>
    <w:rsid w:val="0095776D"/>
    <w:rsid w:val="009B2C83"/>
    <w:rsid w:val="00A0006F"/>
    <w:rsid w:val="00B45AE0"/>
    <w:rsid w:val="00B97688"/>
    <w:rsid w:val="00BA51C0"/>
    <w:rsid w:val="00C44688"/>
    <w:rsid w:val="00C67BB5"/>
    <w:rsid w:val="00CA33E0"/>
    <w:rsid w:val="00CA3985"/>
    <w:rsid w:val="00CA3C50"/>
    <w:rsid w:val="00D40AD3"/>
    <w:rsid w:val="00D55B69"/>
    <w:rsid w:val="00DA2A4C"/>
    <w:rsid w:val="00DA54B7"/>
    <w:rsid w:val="00DF5F4B"/>
    <w:rsid w:val="00E10823"/>
    <w:rsid w:val="00E2176A"/>
    <w:rsid w:val="00E232E6"/>
    <w:rsid w:val="00E2625A"/>
    <w:rsid w:val="00EB0E18"/>
    <w:rsid w:val="00EC7088"/>
    <w:rsid w:val="00F04F96"/>
    <w:rsid w:val="00F8349F"/>
    <w:rsid w:val="00FC7DFA"/>
    <w:rsid w:val="00FE0331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48D22"/>
  <w15:chartTrackingRefBased/>
  <w15:docId w15:val="{CFF83644-3A52-4786-A921-A131922C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67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7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7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7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67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7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7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7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7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7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7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7BB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7BB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67BB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67BB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7BB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7BB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67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6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67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67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6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67BB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67BB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67BB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67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67BB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67BB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8304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304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357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3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5726"/>
  </w:style>
  <w:style w:type="paragraph" w:styleId="llb">
    <w:name w:val="footer"/>
    <w:basedOn w:val="Norml"/>
    <w:link w:val="llbChar"/>
    <w:uiPriority w:val="99"/>
    <w:unhideWhenUsed/>
    <w:rsid w:val="0073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8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17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1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0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0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92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szt.hu/hu/icdl/digitalis-kompetenciafejlesztes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oraszeged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199</Words>
  <Characters>1544</Characters>
  <Application>Microsoft Office Word</Application>
  <DocSecurity>0</DocSecurity>
  <Lines>48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Rákosi Szilvia</dc:creator>
  <cp:keywords/>
  <dc:description/>
  <cp:lastModifiedBy>Rákosi Szilvia</cp:lastModifiedBy>
  <cp:revision>4</cp:revision>
  <cp:lastPrinted>2024-09-03T12:23:00Z</cp:lastPrinted>
  <dcterms:created xsi:type="dcterms:W3CDTF">2024-09-16T09:34:00Z</dcterms:created>
  <dcterms:modified xsi:type="dcterms:W3CDTF">2024-09-16T13:57:00Z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f8d7b624-2dba-4f9e-9852-e6b69ecc57eb</vt:lpwstr>
  </property>
</Properties>
</file>